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A54B" w14:textId="19F3247D" w:rsidR="006D1229" w:rsidRPr="00710D12" w:rsidRDefault="00A53AA9">
      <w:pPr>
        <w:rPr>
          <w:rFonts w:ascii="Raleway" w:hAnsi="Raleway"/>
          <w:b/>
          <w:bCs/>
          <w:sz w:val="36"/>
          <w:szCs w:val="36"/>
        </w:rPr>
      </w:pPr>
      <w:r w:rsidRPr="00710D12">
        <w:rPr>
          <w:rFonts w:ascii="Raleway" w:hAnsi="Raleway"/>
          <w:b/>
          <w:bCs/>
          <w:sz w:val="36"/>
          <w:szCs w:val="36"/>
        </w:rPr>
        <w:t>Mijn persoonlijke actiepunten</w:t>
      </w:r>
    </w:p>
    <w:p w14:paraId="77B2A617" w14:textId="1A6664E1" w:rsidR="009A5D53" w:rsidRPr="009A5D53" w:rsidRDefault="009A5D53" w:rsidP="00027066">
      <w:pPr>
        <w:spacing w:after="0"/>
        <w:rPr>
          <w:rFonts w:ascii="Raleway" w:hAnsi="Raleway"/>
        </w:rPr>
      </w:pPr>
      <w:r w:rsidRPr="009A5D53">
        <w:rPr>
          <w:rFonts w:ascii="Raleway" w:hAnsi="Raleway"/>
        </w:rPr>
        <w:t xml:space="preserve">Bereid je voor op het, in de groep, delen van jouw </w:t>
      </w:r>
      <w:r w:rsidR="006A0BB2">
        <w:rPr>
          <w:rFonts w:ascii="Raleway" w:hAnsi="Raleway"/>
        </w:rPr>
        <w:t>6</w:t>
      </w:r>
      <w:r w:rsidRPr="009A5D53">
        <w:rPr>
          <w:rFonts w:ascii="Raleway" w:hAnsi="Raleway"/>
        </w:rPr>
        <w:t xml:space="preserve"> </w:t>
      </w:r>
      <w:r w:rsidR="00AA3CB9">
        <w:rPr>
          <w:rFonts w:ascii="Raleway" w:hAnsi="Raleway"/>
        </w:rPr>
        <w:t xml:space="preserve">persoonlijke </w:t>
      </w:r>
      <w:r w:rsidRPr="009A5D53">
        <w:rPr>
          <w:rFonts w:ascii="Raleway" w:hAnsi="Raleway"/>
        </w:rPr>
        <w:t>actiepunten.</w:t>
      </w:r>
      <w:r w:rsidR="00027066">
        <w:rPr>
          <w:rFonts w:ascii="Raleway" w:hAnsi="Raleway"/>
        </w:rPr>
        <w:t xml:space="preserve"> </w:t>
      </w:r>
      <w:r w:rsidRPr="009A5D53">
        <w:rPr>
          <w:rFonts w:ascii="Raleway" w:hAnsi="Raleway"/>
        </w:rPr>
        <w:t xml:space="preserve">Je vertelt uitgebreid wat je n.a.v. deze training </w:t>
      </w:r>
      <w:r w:rsidR="00400E9F">
        <w:rPr>
          <w:rFonts w:ascii="Raleway" w:hAnsi="Raleway"/>
        </w:rPr>
        <w:t>hebt geleerd over het begeleiden van leerlingen</w:t>
      </w:r>
      <w:r w:rsidR="00531388">
        <w:rPr>
          <w:rFonts w:ascii="Raleway" w:hAnsi="Raleway"/>
        </w:rPr>
        <w:t xml:space="preserve">. Wat ga je </w:t>
      </w:r>
      <w:r w:rsidRPr="009A5D53">
        <w:rPr>
          <w:rFonts w:ascii="Raleway" w:hAnsi="Raleway"/>
        </w:rPr>
        <w:t xml:space="preserve">in gang zetten zodat je als leermeester ook écht het verschil kunt maken. </w:t>
      </w:r>
    </w:p>
    <w:p w14:paraId="3F62AE43" w14:textId="121DCF34" w:rsidR="00027066" w:rsidRDefault="009A5D53" w:rsidP="00027066">
      <w:pPr>
        <w:spacing w:after="0"/>
        <w:rPr>
          <w:rFonts w:ascii="Raleway" w:hAnsi="Raleway"/>
        </w:rPr>
      </w:pPr>
      <w:r w:rsidRPr="009A5D53">
        <w:rPr>
          <w:rFonts w:ascii="Raleway" w:hAnsi="Raleway"/>
        </w:rPr>
        <w:t xml:space="preserve">Denk daarbij aan </w:t>
      </w:r>
      <w:r w:rsidRPr="00AA3CB9">
        <w:rPr>
          <w:rFonts w:ascii="Raleway" w:hAnsi="Raleway"/>
          <w:b/>
          <w:bCs/>
          <w:u w:val="single"/>
        </w:rPr>
        <w:t>wat</w:t>
      </w:r>
      <w:r w:rsidRPr="00FA30E8">
        <w:rPr>
          <w:rFonts w:ascii="Raleway" w:hAnsi="Raleway"/>
          <w:u w:val="single"/>
        </w:rPr>
        <w:t xml:space="preserve"> </w:t>
      </w:r>
      <w:r w:rsidRPr="00FA30E8">
        <w:rPr>
          <w:rFonts w:ascii="Raleway" w:hAnsi="Raleway"/>
          <w:b/>
          <w:bCs/>
          <w:u w:val="single"/>
        </w:rPr>
        <w:t>jij</w:t>
      </w:r>
      <w:r w:rsidRPr="00FA30E8">
        <w:rPr>
          <w:rFonts w:ascii="Raleway" w:hAnsi="Raleway"/>
          <w:u w:val="single"/>
        </w:rPr>
        <w:t xml:space="preserve"> </w:t>
      </w:r>
      <w:r w:rsidR="00AA3CB9">
        <w:rPr>
          <w:rFonts w:ascii="Raleway" w:hAnsi="Raleway"/>
          <w:u w:val="single"/>
        </w:rPr>
        <w:t xml:space="preserve">(anders) </w:t>
      </w:r>
      <w:r w:rsidRPr="009F318B">
        <w:rPr>
          <w:rFonts w:ascii="Raleway" w:hAnsi="Raleway"/>
          <w:b/>
          <w:bCs/>
          <w:u w:val="single"/>
        </w:rPr>
        <w:t>gaat doen</w:t>
      </w:r>
      <w:r w:rsidRPr="009A5D53">
        <w:rPr>
          <w:rFonts w:ascii="Raleway" w:hAnsi="Raleway"/>
        </w:rPr>
        <w:t xml:space="preserve">, maar ook wat er volgens jou </w:t>
      </w:r>
      <w:r w:rsidRPr="00FA30E8">
        <w:rPr>
          <w:rFonts w:ascii="Raleway" w:hAnsi="Raleway"/>
          <w:b/>
          <w:bCs/>
          <w:u w:val="single"/>
        </w:rPr>
        <w:t>in je leerbedrijf</w:t>
      </w:r>
      <w:r w:rsidRPr="00FA30E8">
        <w:rPr>
          <w:rFonts w:ascii="Raleway" w:hAnsi="Raleway"/>
          <w:u w:val="single"/>
        </w:rPr>
        <w:t xml:space="preserve"> moet gebeuren</w:t>
      </w:r>
      <w:r w:rsidRPr="009A5D53">
        <w:rPr>
          <w:rFonts w:ascii="Raleway" w:hAnsi="Raleway"/>
        </w:rPr>
        <w:t xml:space="preserve">!! </w:t>
      </w:r>
    </w:p>
    <w:p w14:paraId="7E0FD705" w14:textId="77777777" w:rsidR="00027066" w:rsidRPr="00027066" w:rsidRDefault="00027066" w:rsidP="009A5D53">
      <w:pPr>
        <w:rPr>
          <w:rFonts w:ascii="Raleway" w:hAnsi="Raleway"/>
          <w:i/>
          <w:iCs/>
          <w:sz w:val="2"/>
          <w:szCs w:val="2"/>
        </w:rPr>
      </w:pPr>
    </w:p>
    <w:p w14:paraId="115D6CD4" w14:textId="7AD2A4F9" w:rsidR="008A1290" w:rsidRPr="000205C3" w:rsidRDefault="008A1290" w:rsidP="009A5D53">
      <w:pPr>
        <w:rPr>
          <w:rFonts w:ascii="Raleway" w:hAnsi="Raleway"/>
          <w:b/>
          <w:bCs/>
          <w:i/>
          <w:iCs/>
          <w:sz w:val="18"/>
          <w:szCs w:val="18"/>
        </w:rPr>
      </w:pPr>
      <w:r w:rsidRPr="000205C3">
        <w:rPr>
          <w:rFonts w:ascii="Raleway" w:hAnsi="Raleway"/>
          <w:b/>
          <w:bCs/>
          <w:i/>
          <w:iCs/>
          <w:sz w:val="18"/>
          <w:szCs w:val="18"/>
        </w:rPr>
        <w:t xml:space="preserve">NB. Beschrijf de door jou gewenste situatie, leg dus de lat hoog en neem geen genoegen met de huidige gang van zaken en de manier waarop het nu is geregeld. </w:t>
      </w:r>
    </w:p>
    <w:tbl>
      <w:tblPr>
        <w:tblStyle w:val="Rastertabel4-Accent1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127"/>
        <w:gridCol w:w="3969"/>
        <w:gridCol w:w="1417"/>
        <w:gridCol w:w="1701"/>
      </w:tblGrid>
      <w:tr w:rsidR="00A53AA9" w:rsidRPr="00A53AA9" w14:paraId="6656FBAE" w14:textId="77777777" w:rsidTr="00AC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B8710A2" w14:textId="076EEA87" w:rsidR="00A53AA9" w:rsidRPr="00A53AA9" w:rsidRDefault="00A53AA9">
            <w:pPr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4961" w:type="dxa"/>
          </w:tcPr>
          <w:p w14:paraId="57FE070C" w14:textId="23525FC2" w:rsidR="00DF5E27" w:rsidRDefault="00A53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b w:val="0"/>
                <w:bCs w:val="0"/>
                <w:sz w:val="18"/>
                <w:szCs w:val="18"/>
              </w:rPr>
            </w:pPr>
            <w:r w:rsidRPr="00A53AA9">
              <w:rPr>
                <w:rFonts w:ascii="Raleway" w:hAnsi="Raleway"/>
                <w:sz w:val="18"/>
                <w:szCs w:val="18"/>
              </w:rPr>
              <w:t xml:space="preserve">WAT </w:t>
            </w:r>
            <w:r w:rsidR="00DB3171">
              <w:rPr>
                <w:rFonts w:ascii="Raleway" w:hAnsi="Raleway"/>
                <w:sz w:val="18"/>
                <w:szCs w:val="18"/>
              </w:rPr>
              <w:t xml:space="preserve">- </w:t>
            </w:r>
            <w:r w:rsidR="00507397">
              <w:rPr>
                <w:rFonts w:ascii="Raleway" w:hAnsi="Raleway"/>
                <w:sz w:val="18"/>
                <w:szCs w:val="18"/>
              </w:rPr>
              <w:t>ga j</w:t>
            </w:r>
            <w:r w:rsidR="00DF5E27">
              <w:rPr>
                <w:rFonts w:ascii="Raleway" w:hAnsi="Raleway"/>
                <w:sz w:val="18"/>
                <w:szCs w:val="18"/>
              </w:rPr>
              <w:t>ij</w:t>
            </w:r>
            <w:r w:rsidR="00507397">
              <w:rPr>
                <w:rFonts w:ascii="Raleway" w:hAnsi="Raleway"/>
                <w:sz w:val="18"/>
                <w:szCs w:val="18"/>
              </w:rPr>
              <w:t xml:space="preserve"> doen</w:t>
            </w:r>
            <w:r w:rsidR="00DF5E27">
              <w:rPr>
                <w:rFonts w:ascii="Raleway" w:hAnsi="Raleway"/>
                <w:sz w:val="18"/>
                <w:szCs w:val="18"/>
              </w:rPr>
              <w:t>….</w:t>
            </w:r>
            <w:r w:rsidRPr="00A53AA9">
              <w:rPr>
                <w:rFonts w:ascii="Raleway" w:hAnsi="Raleway"/>
                <w:sz w:val="18"/>
                <w:szCs w:val="18"/>
              </w:rPr>
              <w:t xml:space="preserve"> </w:t>
            </w:r>
          </w:p>
          <w:p w14:paraId="3795FDA7" w14:textId="1D0360EE" w:rsidR="00A53AA9" w:rsidRPr="00A53AA9" w:rsidRDefault="00DF5E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sz w:val="18"/>
                <w:szCs w:val="18"/>
              </w:rPr>
            </w:pPr>
            <w:r>
              <w:rPr>
                <w:rFonts w:ascii="Raleway" w:hAnsi="Raleway"/>
                <w:sz w:val="18"/>
                <w:szCs w:val="18"/>
              </w:rPr>
              <w:t xml:space="preserve">WAT </w:t>
            </w:r>
            <w:r w:rsidR="00DB3171">
              <w:rPr>
                <w:rFonts w:ascii="Raleway" w:hAnsi="Raleway"/>
                <w:sz w:val="18"/>
                <w:szCs w:val="18"/>
              </w:rPr>
              <w:t xml:space="preserve">- </w:t>
            </w:r>
            <w:r w:rsidR="00273F92">
              <w:rPr>
                <w:rFonts w:ascii="Raleway" w:hAnsi="Raleway"/>
                <w:sz w:val="18"/>
                <w:szCs w:val="18"/>
              </w:rPr>
              <w:t>in het leerbedrijf moet gebeuren</w:t>
            </w:r>
            <w:r>
              <w:rPr>
                <w:rFonts w:ascii="Raleway" w:hAnsi="Raleway"/>
                <w:sz w:val="18"/>
                <w:szCs w:val="18"/>
              </w:rPr>
              <w:t>….</w:t>
            </w:r>
          </w:p>
        </w:tc>
        <w:tc>
          <w:tcPr>
            <w:tcW w:w="2127" w:type="dxa"/>
          </w:tcPr>
          <w:p w14:paraId="1030D19A" w14:textId="49447952" w:rsidR="00A53AA9" w:rsidRPr="00A53AA9" w:rsidRDefault="00A53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sz w:val="18"/>
                <w:szCs w:val="18"/>
              </w:rPr>
            </w:pPr>
            <w:r w:rsidRPr="00A53AA9">
              <w:rPr>
                <w:rFonts w:ascii="Raleway" w:hAnsi="Raleway"/>
                <w:sz w:val="18"/>
                <w:szCs w:val="18"/>
              </w:rPr>
              <w:t>VOORDEEL – waarom is het belangrijk?</w:t>
            </w:r>
          </w:p>
        </w:tc>
        <w:tc>
          <w:tcPr>
            <w:tcW w:w="3969" w:type="dxa"/>
          </w:tcPr>
          <w:p w14:paraId="3BE5C3EF" w14:textId="62EF15C7" w:rsidR="00A53AA9" w:rsidRPr="00A53AA9" w:rsidRDefault="00A53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sz w:val="18"/>
                <w:szCs w:val="18"/>
              </w:rPr>
            </w:pPr>
            <w:r w:rsidRPr="00A53AA9">
              <w:rPr>
                <w:rFonts w:ascii="Raleway" w:hAnsi="Raleway"/>
                <w:sz w:val="18"/>
                <w:szCs w:val="18"/>
              </w:rPr>
              <w:t>HOE – acties, taken</w:t>
            </w:r>
          </w:p>
        </w:tc>
        <w:tc>
          <w:tcPr>
            <w:tcW w:w="1417" w:type="dxa"/>
          </w:tcPr>
          <w:p w14:paraId="789A6A22" w14:textId="6CFC4490" w:rsidR="00A53AA9" w:rsidRPr="00A53AA9" w:rsidRDefault="00A53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sz w:val="18"/>
                <w:szCs w:val="18"/>
              </w:rPr>
            </w:pPr>
            <w:r w:rsidRPr="00A53AA9">
              <w:rPr>
                <w:rFonts w:ascii="Raleway" w:hAnsi="Raleway"/>
                <w:sz w:val="18"/>
                <w:szCs w:val="18"/>
              </w:rPr>
              <w:t>WANNEER – start-einde</w:t>
            </w:r>
          </w:p>
        </w:tc>
        <w:tc>
          <w:tcPr>
            <w:tcW w:w="1701" w:type="dxa"/>
          </w:tcPr>
          <w:p w14:paraId="56E69109" w14:textId="25AA5577" w:rsidR="00A53AA9" w:rsidRPr="00A53AA9" w:rsidRDefault="00A53A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/>
                <w:sz w:val="18"/>
                <w:szCs w:val="18"/>
              </w:rPr>
            </w:pPr>
            <w:r w:rsidRPr="00A53AA9">
              <w:rPr>
                <w:rFonts w:ascii="Raleway" w:hAnsi="Raleway"/>
                <w:sz w:val="18"/>
                <w:szCs w:val="18"/>
              </w:rPr>
              <w:t>WIE –hulp, toestemming</w:t>
            </w:r>
          </w:p>
        </w:tc>
      </w:tr>
      <w:tr w:rsidR="00A53AA9" w14:paraId="4934E59B" w14:textId="77777777" w:rsidTr="00AC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6C3FD33" w14:textId="77777777" w:rsidR="00A53AA9" w:rsidRPr="00710D12" w:rsidRDefault="00A53AA9" w:rsidP="00710D12">
            <w:pPr>
              <w:jc w:val="center"/>
              <w:rPr>
                <w:b w:val="0"/>
                <w:bCs w:val="0"/>
              </w:rPr>
            </w:pPr>
          </w:p>
          <w:p w14:paraId="6EEBA9D6" w14:textId="07830FB8" w:rsidR="00A53AA9" w:rsidRPr="00710D12" w:rsidRDefault="00710D12" w:rsidP="00710D12">
            <w:pPr>
              <w:jc w:val="center"/>
              <w:rPr>
                <w:b w:val="0"/>
                <w:bCs w:val="0"/>
              </w:rPr>
            </w:pPr>
            <w:r w:rsidRPr="00710D12">
              <w:rPr>
                <w:b w:val="0"/>
                <w:bCs w:val="0"/>
              </w:rPr>
              <w:t>1</w:t>
            </w:r>
          </w:p>
          <w:p w14:paraId="4D931143" w14:textId="17D55A08" w:rsidR="00A53AA9" w:rsidRPr="00710D12" w:rsidRDefault="00A53AA9" w:rsidP="00710D1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961" w:type="dxa"/>
          </w:tcPr>
          <w:p w14:paraId="1D1D11CF" w14:textId="77777777" w:rsidR="00A53AA9" w:rsidRDefault="00A5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B76CFC" w14:textId="77777777" w:rsidR="008272D2" w:rsidRDefault="00827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1109CE" w14:textId="77777777" w:rsidR="00AB3A0A" w:rsidRDefault="00AB3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0A1168" w14:textId="53BA6AA4" w:rsidR="00296F19" w:rsidRDefault="00296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034A8300" w14:textId="77777777" w:rsidR="00A53AA9" w:rsidRDefault="00A5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5C903DA9" w14:textId="77777777" w:rsidR="00A53AA9" w:rsidRDefault="00A5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49A721C" w14:textId="77777777" w:rsidR="00A53AA9" w:rsidRDefault="00A5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418745D" w14:textId="77777777" w:rsidR="00A53AA9" w:rsidRDefault="00A5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3AA9" w14:paraId="340ACDE2" w14:textId="77777777" w:rsidTr="00AC6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583EC6B" w14:textId="77777777" w:rsidR="00A53AA9" w:rsidRPr="00710D12" w:rsidRDefault="00A53AA9" w:rsidP="00710D12">
            <w:pPr>
              <w:jc w:val="center"/>
              <w:rPr>
                <w:b w:val="0"/>
                <w:bCs w:val="0"/>
              </w:rPr>
            </w:pPr>
          </w:p>
          <w:p w14:paraId="5CE59392" w14:textId="49FEA77C" w:rsidR="00A53AA9" w:rsidRPr="00710D12" w:rsidRDefault="00710D12" w:rsidP="00710D12">
            <w:pPr>
              <w:jc w:val="center"/>
              <w:rPr>
                <w:b w:val="0"/>
                <w:bCs w:val="0"/>
              </w:rPr>
            </w:pPr>
            <w:r w:rsidRPr="00710D12">
              <w:rPr>
                <w:b w:val="0"/>
                <w:bCs w:val="0"/>
              </w:rPr>
              <w:t>2</w:t>
            </w:r>
          </w:p>
          <w:p w14:paraId="4CC33959" w14:textId="4111A4A1" w:rsidR="00A53AA9" w:rsidRPr="00710D12" w:rsidRDefault="00A53AA9" w:rsidP="00710D1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961" w:type="dxa"/>
          </w:tcPr>
          <w:p w14:paraId="51EC2447" w14:textId="77777777" w:rsidR="00A53AA9" w:rsidRDefault="00A5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C1C21C" w14:textId="1BDF5077" w:rsidR="008272D2" w:rsidRDefault="00827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1EA79E" w14:textId="790D15F9" w:rsidR="008272D2" w:rsidRDefault="00827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7BDA01" w14:textId="3028DD62" w:rsidR="008272D2" w:rsidRDefault="00827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42674DED" w14:textId="77777777" w:rsidR="00A53AA9" w:rsidRDefault="00A5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102556CA" w14:textId="77777777" w:rsidR="00A53AA9" w:rsidRDefault="00A5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37F471F" w14:textId="77777777" w:rsidR="00A53AA9" w:rsidRDefault="00A5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44D82B88" w14:textId="77777777" w:rsidR="00A53AA9" w:rsidRDefault="00A5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AA9" w14:paraId="601352A4" w14:textId="77777777" w:rsidTr="00AC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C12452D" w14:textId="77777777" w:rsidR="00A53AA9" w:rsidRPr="00710D12" w:rsidRDefault="00A53AA9" w:rsidP="00710D12">
            <w:pPr>
              <w:jc w:val="center"/>
              <w:rPr>
                <w:b w:val="0"/>
                <w:bCs w:val="0"/>
              </w:rPr>
            </w:pPr>
          </w:p>
          <w:p w14:paraId="787F10F9" w14:textId="496C2F3D" w:rsidR="00A53AA9" w:rsidRPr="00710D12" w:rsidRDefault="00710D12" w:rsidP="00710D12">
            <w:pPr>
              <w:jc w:val="center"/>
              <w:rPr>
                <w:b w:val="0"/>
                <w:bCs w:val="0"/>
              </w:rPr>
            </w:pPr>
            <w:r w:rsidRPr="00710D12">
              <w:rPr>
                <w:b w:val="0"/>
                <w:bCs w:val="0"/>
              </w:rPr>
              <w:t>3</w:t>
            </w:r>
          </w:p>
          <w:p w14:paraId="460DD44C" w14:textId="23F49183" w:rsidR="00A53AA9" w:rsidRPr="00710D12" w:rsidRDefault="00A53AA9" w:rsidP="00710D1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961" w:type="dxa"/>
          </w:tcPr>
          <w:p w14:paraId="4FB9086E" w14:textId="77777777" w:rsidR="00A53AA9" w:rsidRDefault="00A5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C5C39B" w14:textId="319578AA" w:rsidR="008272D2" w:rsidRDefault="00827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5F643A" w14:textId="1D681CEA" w:rsidR="008272D2" w:rsidRDefault="00827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964E0A" w14:textId="5C0FCA03" w:rsidR="008272D2" w:rsidRDefault="00827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03C94B8" w14:textId="77777777" w:rsidR="00A53AA9" w:rsidRDefault="00A5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5F2254CC" w14:textId="77777777" w:rsidR="00A53AA9" w:rsidRDefault="00A5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31BFCFC" w14:textId="77777777" w:rsidR="00A53AA9" w:rsidRDefault="00A5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3C53873" w14:textId="77777777" w:rsidR="00A53AA9" w:rsidRDefault="00A5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3AA9" w14:paraId="6D08314B" w14:textId="77777777" w:rsidTr="00AC6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3ED35C7" w14:textId="77777777" w:rsidR="00A53AA9" w:rsidRPr="00710D12" w:rsidRDefault="00A53AA9" w:rsidP="00710D12">
            <w:pPr>
              <w:jc w:val="center"/>
              <w:rPr>
                <w:b w:val="0"/>
                <w:bCs w:val="0"/>
              </w:rPr>
            </w:pPr>
          </w:p>
          <w:p w14:paraId="34F96402" w14:textId="77777777" w:rsidR="00A53AA9" w:rsidRPr="00710D12" w:rsidRDefault="00710D12" w:rsidP="00710D12">
            <w:pPr>
              <w:jc w:val="center"/>
              <w:rPr>
                <w:b w:val="0"/>
                <w:bCs w:val="0"/>
              </w:rPr>
            </w:pPr>
            <w:r w:rsidRPr="00710D12">
              <w:rPr>
                <w:b w:val="0"/>
                <w:bCs w:val="0"/>
              </w:rPr>
              <w:t>4</w:t>
            </w:r>
          </w:p>
          <w:p w14:paraId="32023441" w14:textId="6D356891" w:rsidR="00710D12" w:rsidRPr="00710D12" w:rsidRDefault="00710D12" w:rsidP="00710D1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961" w:type="dxa"/>
          </w:tcPr>
          <w:p w14:paraId="74ACC590" w14:textId="77777777" w:rsidR="00A53AA9" w:rsidRDefault="00A5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4212D9" w14:textId="5C7493B3" w:rsidR="008272D2" w:rsidRDefault="00827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33B9B5" w14:textId="77777777" w:rsidR="00AB3A0A" w:rsidRDefault="00AB3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9B66A0" w14:textId="0C94F77D" w:rsidR="008272D2" w:rsidRDefault="00827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9BCC6C3" w14:textId="77777777" w:rsidR="00A53AA9" w:rsidRDefault="00A5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5A222159" w14:textId="77777777" w:rsidR="00A53AA9" w:rsidRDefault="00A5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A662C92" w14:textId="77777777" w:rsidR="00A53AA9" w:rsidRDefault="00A5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CC8C3B0" w14:textId="77777777" w:rsidR="00A53AA9" w:rsidRDefault="00A53A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3AA9" w14:paraId="15F5F9CA" w14:textId="77777777" w:rsidTr="00AC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A60FDBD" w14:textId="028FFAFF" w:rsidR="00A53AA9" w:rsidRPr="00710D12" w:rsidRDefault="00A53AA9" w:rsidP="00710D12">
            <w:pPr>
              <w:jc w:val="center"/>
              <w:rPr>
                <w:b w:val="0"/>
                <w:bCs w:val="0"/>
              </w:rPr>
            </w:pPr>
          </w:p>
          <w:p w14:paraId="689CC939" w14:textId="4E9259F1" w:rsidR="00A53AA9" w:rsidRPr="00710D12" w:rsidRDefault="00710D12" w:rsidP="00710D12">
            <w:pPr>
              <w:jc w:val="center"/>
              <w:rPr>
                <w:b w:val="0"/>
                <w:bCs w:val="0"/>
              </w:rPr>
            </w:pPr>
            <w:r w:rsidRPr="00710D12">
              <w:rPr>
                <w:b w:val="0"/>
                <w:bCs w:val="0"/>
              </w:rPr>
              <w:t>5</w:t>
            </w:r>
          </w:p>
          <w:p w14:paraId="6E57FBE9" w14:textId="0E34CB1E" w:rsidR="00A53AA9" w:rsidRPr="00710D12" w:rsidRDefault="00A53AA9" w:rsidP="00710D1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4961" w:type="dxa"/>
          </w:tcPr>
          <w:p w14:paraId="00DC584F" w14:textId="77777777" w:rsidR="00A53AA9" w:rsidRDefault="00A5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72CA45" w14:textId="5FDB2E05" w:rsidR="00AB3A0A" w:rsidRDefault="00AB3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816109" w14:textId="77777777" w:rsidR="00296F19" w:rsidRDefault="00296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68089D" w14:textId="75769CD0" w:rsidR="008272D2" w:rsidRDefault="00827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21F4952" w14:textId="77777777" w:rsidR="00A53AA9" w:rsidRDefault="00A5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354CCA46" w14:textId="77777777" w:rsidR="00A53AA9" w:rsidRDefault="00A5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DF8A017" w14:textId="77777777" w:rsidR="00A53AA9" w:rsidRDefault="00A5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6228932" w14:textId="77777777" w:rsidR="00A53AA9" w:rsidRDefault="00A53A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BB2" w14:paraId="4E097D2E" w14:textId="77777777" w:rsidTr="00AA3C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292DF642" w14:textId="22BE8CEE" w:rsidR="006A0BB2" w:rsidRPr="00710D12" w:rsidRDefault="006A0BB2" w:rsidP="00710D1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4961" w:type="dxa"/>
          </w:tcPr>
          <w:p w14:paraId="1770A559" w14:textId="77777777" w:rsidR="006A0BB2" w:rsidRDefault="006A0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7BDCE5" w14:textId="77777777" w:rsidR="006A0BB2" w:rsidRDefault="006A0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C04642" w14:textId="77777777" w:rsidR="006A0BB2" w:rsidRDefault="006A0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4D1A77" w14:textId="4A5F3D52" w:rsidR="000205C3" w:rsidRDefault="00020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1FFD34EE" w14:textId="77777777" w:rsidR="006A0BB2" w:rsidRDefault="006A0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4FE43EF0" w14:textId="77777777" w:rsidR="006A0BB2" w:rsidRDefault="006A0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24F6B09" w14:textId="77777777" w:rsidR="006A0BB2" w:rsidRDefault="006A0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3BC9F6AF" w14:textId="77777777" w:rsidR="006A0BB2" w:rsidRDefault="006A0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6FF18F3" w14:textId="77777777" w:rsidR="00A53AA9" w:rsidRDefault="00A53AA9"/>
    <w:sectPr w:rsidR="00A53AA9" w:rsidSect="006A0BB2">
      <w:headerReference w:type="default" r:id="rId9"/>
      <w:footerReference w:type="default" r:id="rId10"/>
      <w:pgSz w:w="16838" w:h="11906" w:orient="landscape"/>
      <w:pgMar w:top="567" w:right="1418" w:bottom="851" w:left="1418" w:header="709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908C" w14:textId="77777777" w:rsidR="009B20E7" w:rsidRDefault="009B20E7" w:rsidP="00570973">
      <w:pPr>
        <w:spacing w:after="0" w:line="240" w:lineRule="auto"/>
      </w:pPr>
      <w:r>
        <w:separator/>
      </w:r>
    </w:p>
  </w:endnote>
  <w:endnote w:type="continuationSeparator" w:id="0">
    <w:p w14:paraId="74B60041" w14:textId="77777777" w:rsidR="009B20E7" w:rsidRDefault="009B20E7" w:rsidP="0057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4434" w14:textId="53B85841" w:rsidR="00D8680C" w:rsidRPr="006B3EFF" w:rsidRDefault="00D8680C" w:rsidP="006B3EFF">
    <w:pPr>
      <w:pStyle w:val="Voettekst"/>
      <w:jc w:val="right"/>
      <w:rPr>
        <w:rFonts w:ascii="Raleway" w:hAnsi="Raleway"/>
        <w:sz w:val="20"/>
        <w:szCs w:val="20"/>
      </w:rPr>
    </w:pPr>
    <w:r w:rsidRPr="006B3EFF">
      <w:rPr>
        <w:rFonts w:ascii="Raleway" w:hAnsi="Raleway"/>
        <w:sz w:val="20"/>
        <w:szCs w:val="20"/>
      </w:rPr>
      <w:t>Leer</w:t>
    </w:r>
    <w:r w:rsidR="008B3FB3">
      <w:rPr>
        <w:rFonts w:ascii="Raleway" w:hAnsi="Raleway"/>
        <w:sz w:val="20"/>
        <w:szCs w:val="20"/>
      </w:rPr>
      <w:t>meester</w:t>
    </w:r>
    <w:r w:rsidRPr="006B3EFF">
      <w:rPr>
        <w:rFonts w:ascii="Raleway" w:hAnsi="Raleway"/>
        <w:sz w:val="20"/>
        <w:szCs w:val="20"/>
      </w:rPr>
      <w:t xml:space="preserve"> training</w:t>
    </w:r>
    <w:r w:rsidR="006A0BB2">
      <w:rPr>
        <w:rFonts w:ascii="Raleway" w:hAnsi="Raleway"/>
        <w:sz w:val="20"/>
        <w:szCs w:val="20"/>
      </w:rPr>
      <w:t xml:space="preserve"> Afbouw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2AFD7" w14:textId="77777777" w:rsidR="009B20E7" w:rsidRDefault="009B20E7" w:rsidP="00570973">
      <w:pPr>
        <w:spacing w:after="0" w:line="240" w:lineRule="auto"/>
      </w:pPr>
      <w:r>
        <w:separator/>
      </w:r>
    </w:p>
  </w:footnote>
  <w:footnote w:type="continuationSeparator" w:id="0">
    <w:p w14:paraId="5F9A632D" w14:textId="77777777" w:rsidR="009B20E7" w:rsidRDefault="009B20E7" w:rsidP="0057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FDFC" w14:textId="6F791881" w:rsidR="00570973" w:rsidRDefault="008B3FB3" w:rsidP="008B3FB3">
    <w:pPr>
      <w:pStyle w:val="Koptekst"/>
      <w:tabs>
        <w:tab w:val="clear" w:pos="4536"/>
        <w:tab w:val="clear" w:pos="9072"/>
        <w:tab w:val="right" w:pos="14002"/>
      </w:tabs>
    </w:pP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9B0386B" wp14:editId="2AB5B01B">
          <wp:simplePos x="0" y="0"/>
          <wp:positionH relativeFrom="column">
            <wp:posOffset>7553960</wp:posOffset>
          </wp:positionH>
          <wp:positionV relativeFrom="paragraph">
            <wp:posOffset>0</wp:posOffset>
          </wp:positionV>
          <wp:extent cx="1335405" cy="60960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2ACC15" w14:textId="12606993" w:rsidR="00570973" w:rsidRDefault="00570973" w:rsidP="00570973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A9"/>
    <w:rsid w:val="000205C3"/>
    <w:rsid w:val="00027066"/>
    <w:rsid w:val="00032112"/>
    <w:rsid w:val="001B5947"/>
    <w:rsid w:val="00273F92"/>
    <w:rsid w:val="00296F19"/>
    <w:rsid w:val="002F16B6"/>
    <w:rsid w:val="00400E9F"/>
    <w:rsid w:val="004C1539"/>
    <w:rsid w:val="00507397"/>
    <w:rsid w:val="00531388"/>
    <w:rsid w:val="00570973"/>
    <w:rsid w:val="006A0BB2"/>
    <w:rsid w:val="006B3EFF"/>
    <w:rsid w:val="00710D12"/>
    <w:rsid w:val="008272D2"/>
    <w:rsid w:val="008A1290"/>
    <w:rsid w:val="008B3FB3"/>
    <w:rsid w:val="009A5D53"/>
    <w:rsid w:val="009B20E7"/>
    <w:rsid w:val="009F318B"/>
    <w:rsid w:val="00A17425"/>
    <w:rsid w:val="00A53AA9"/>
    <w:rsid w:val="00AA3CB9"/>
    <w:rsid w:val="00AB3A0A"/>
    <w:rsid w:val="00AC6F1E"/>
    <w:rsid w:val="00D8680C"/>
    <w:rsid w:val="00DB3171"/>
    <w:rsid w:val="00DF5E27"/>
    <w:rsid w:val="00F47FB1"/>
    <w:rsid w:val="00FA30E8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C4907"/>
  <w15:chartTrackingRefBased/>
  <w15:docId w15:val="{852F7D65-21BF-48B3-AEF7-107E7D1B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5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A53AA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57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0973"/>
  </w:style>
  <w:style w:type="paragraph" w:styleId="Voettekst">
    <w:name w:val="footer"/>
    <w:basedOn w:val="Standaard"/>
    <w:link w:val="VoettekstChar"/>
    <w:uiPriority w:val="99"/>
    <w:unhideWhenUsed/>
    <w:rsid w:val="0057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A277AEDC74046A5E7844CB1311E5D" ma:contentTypeVersion="14" ma:contentTypeDescription="Een nieuw document maken." ma:contentTypeScope="" ma:versionID="c6e51d3f8b6823e41a2c10c6972357d9">
  <xsd:schema xmlns:xsd="http://www.w3.org/2001/XMLSchema" xmlns:xs="http://www.w3.org/2001/XMLSchema" xmlns:p="http://schemas.microsoft.com/office/2006/metadata/properties" xmlns:ns2="f6d009a0-4b84-43a8-b6a9-1fcf52f0488e" xmlns:ns3="8f357e19-b7e8-40fe-af11-2f9dc8b697b3" targetNamespace="http://schemas.microsoft.com/office/2006/metadata/properties" ma:root="true" ma:fieldsID="1d9204065a2d237747b7a9b3ee32d136" ns2:_="" ns3:_="">
    <xsd:import namespace="f6d009a0-4b84-43a8-b6a9-1fcf52f0488e"/>
    <xsd:import namespace="8f357e19-b7e8-40fe-af11-2f9dc8b69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009a0-4b84-43a8-b6a9-1fcf52f04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4778d20-823d-4af6-92c4-646966c757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57e19-b7e8-40fe-af11-2f9dc8b69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ed4475d-1e2a-4705-912c-cc93521cdfa2}" ma:internalName="TaxCatchAll" ma:showField="CatchAllData" ma:web="8f357e19-b7e8-40fe-af11-2f9dc8b69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d009a0-4b84-43a8-b6a9-1fcf52f0488e">
      <Terms xmlns="http://schemas.microsoft.com/office/infopath/2007/PartnerControls"/>
    </lcf76f155ced4ddcb4097134ff3c332f>
    <TaxCatchAll xmlns="8f357e19-b7e8-40fe-af11-2f9dc8b697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AE832-EF07-4843-9768-CC6E78B99D41}"/>
</file>

<file path=customXml/itemProps2.xml><?xml version="1.0" encoding="utf-8"?>
<ds:datastoreItem xmlns:ds="http://schemas.openxmlformats.org/officeDocument/2006/customXml" ds:itemID="{6507EC80-8C68-4814-B56D-6152C3C94DD3}">
  <ds:schemaRefs>
    <ds:schemaRef ds:uri="http://schemas.microsoft.com/office/2006/metadata/properties"/>
    <ds:schemaRef ds:uri="http://schemas.microsoft.com/office/infopath/2007/PartnerControls"/>
    <ds:schemaRef ds:uri="f6d009a0-4b84-43a8-b6a9-1fcf52f0488e"/>
    <ds:schemaRef ds:uri="8f357e19-b7e8-40fe-af11-2f9dc8b697b3"/>
  </ds:schemaRefs>
</ds:datastoreItem>
</file>

<file path=customXml/itemProps3.xml><?xml version="1.0" encoding="utf-8"?>
<ds:datastoreItem xmlns:ds="http://schemas.openxmlformats.org/officeDocument/2006/customXml" ds:itemID="{515862EC-D3F5-4951-B263-897DBF5AD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 Teunissen | OnderhoudNL</dc:creator>
  <cp:keywords/>
  <dc:description/>
  <cp:lastModifiedBy>Wilbert Teunissen | OnderhoudNL</cp:lastModifiedBy>
  <cp:revision>2</cp:revision>
  <cp:lastPrinted>2023-03-13T14:49:00Z</cp:lastPrinted>
  <dcterms:created xsi:type="dcterms:W3CDTF">2023-03-13T14:51:00Z</dcterms:created>
  <dcterms:modified xsi:type="dcterms:W3CDTF">2023-03-13T14:51:00Z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0x010100E57A277AEDC74046A5E7844CB1311E5D</vt:lpwstr>
  </property>
</Properties>
</file>